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3" w14:textId="75F99619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A113C7">
            <w:rPr>
              <w:rFonts w:ascii="Calibri" w:eastAsia="Calibri" w:hAnsi="Calibri" w:cs="Calibri"/>
              <w:color w:val="000000"/>
              <w:sz w:val="22"/>
              <w:szCs w:val="22"/>
            </w:rPr>
            <w:t>en los artículos 50 y 60, penúltimo párrafo, de la Ley de Adquisiciones, Arrendamientos y Servicios del Sector Público.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37FD30B8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A113C7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27A0D636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A113C7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2DB84B36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A113C7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A113C7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51AAC33B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A113C7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A113C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59D56541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A113C7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3CCBD0F3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A113C7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 y su Reglamento.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3E75A07B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A113C7">
            <w:rPr>
              <w:rFonts w:ascii="Calibri" w:eastAsia="Calibri" w:hAnsi="Calibri" w:cs="Calibri"/>
              <w:sz w:val="22"/>
              <w:szCs w:val="22"/>
            </w:rPr>
            <w:t>el suministro de los bienes en que participo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5D43BBDB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A113C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05ECC337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A113C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089DB268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A113C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A113C7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62C3BAF9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A113C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A113C7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A113C7">
            <w:rPr>
              <w:rFonts w:ascii="Calibri" w:eastAsia="Calibri" w:hAnsi="Calibri" w:cs="Calibri"/>
              <w:color w:val="000000"/>
              <w:sz w:val="22"/>
              <w:szCs w:val="22"/>
            </w:rPr>
            <w:t>Ley de Adquisiciones, Arrendamientos y Servicios del Sector Público.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2AF5918E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A113C7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A113C7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A113C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3803B9CB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A113C7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291BCCD6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A113C7">
            <w:rPr>
              <w:rFonts w:ascii="Calibri" w:eastAsia="Calibri" w:hAnsi="Calibri" w:cs="Calibri"/>
              <w:color w:val="000000"/>
              <w:sz w:val="22"/>
              <w:szCs w:val="22"/>
            </w:rPr>
            <w:t>Anexo K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3829EDD6" w14:textId="77777777" w:rsidR="006E3E49" w:rsidRPr="00A113C7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  <w:bookmarkStart w:id="1" w:name="_GoBack"/>
      <w:bookmarkEnd w:id="1"/>
    </w:p>
    <w:p w14:paraId="481765BD" w14:textId="423AD2B0" w:rsidR="00A113C7" w:rsidRDefault="00406EA8" w:rsidP="00A113C7">
      <w:pPr>
        <w:pStyle w:val="Prrafodelista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113C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A113C7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113C7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376E2CD9" w14:textId="77777777" w:rsidR="00A113C7" w:rsidRPr="00A113C7" w:rsidRDefault="00A113C7" w:rsidP="00A113C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1CB98B8" w14:textId="44A6E7C4" w:rsidR="00A113C7" w:rsidRPr="00A113C7" w:rsidRDefault="00A113C7" w:rsidP="00A113C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113C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asumiré la responsabilidad total en caso de que, al proporcionar los </w:t>
      </w:r>
      <w:sdt>
        <w:sdtPr>
          <w:rPr>
            <w:rFonts w:ascii="Calibri" w:eastAsia="Calibri" w:hAnsi="Calibri" w:cs="Calibri"/>
            <w:sz w:val="22"/>
            <w:szCs w:val="22"/>
          </w:rPr>
          <w:id w:val="186340242"/>
          <w:placeholder>
            <w:docPart w:val="222005B9F07E4D3F93C3C71C375309D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Pr="00A113C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113C7">
        <w:rPr>
          <w:rFonts w:ascii="Calibri" w:eastAsia="Calibri" w:hAnsi="Calibri" w:cs="Calibri"/>
          <w:color w:val="000000"/>
          <w:sz w:val="22"/>
          <w:szCs w:val="22"/>
        </w:rPr>
        <w:t xml:space="preserve"> objeto de este procedimiento de compra, se infrinjan derechos de patentes, marcas o cualquier otro derecho exclusivo.</w:t>
      </w:r>
    </w:p>
    <w:p w14:paraId="7AAE7088" w14:textId="77777777" w:rsidR="00A113C7" w:rsidRPr="00AB6D47" w:rsidRDefault="00A113C7" w:rsidP="00A113C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111FF943" w14:textId="77777777" w:rsidR="00A113C7" w:rsidRPr="00AB6D47" w:rsidRDefault="00A113C7" w:rsidP="00A113C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me abstendré de realizar cualquier uso o explotación de los productos generados por la presente adquisición.</w:t>
      </w:r>
    </w:p>
    <w:p w14:paraId="12AA4075" w14:textId="77777777" w:rsidR="00A113C7" w:rsidRPr="00AB6D47" w:rsidRDefault="00A113C7" w:rsidP="00A113C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8777610" w14:textId="3736A8CC" w:rsidR="00A113C7" w:rsidRPr="00AB6D47" w:rsidRDefault="00A113C7" w:rsidP="00A113C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realizaré la entrega, instalación, capacitación y configuración, según aplique, de </w:t>
      </w:r>
      <w:sdt>
        <w:sdtPr>
          <w:rPr>
            <w:rFonts w:ascii="Calibri" w:eastAsia="Calibri" w:hAnsi="Calibri" w:cs="Calibri"/>
            <w:sz w:val="22"/>
            <w:szCs w:val="22"/>
          </w:rPr>
          <w:id w:val="1383680603"/>
          <w:placeholder>
            <w:docPart w:val="CA143099838940F680E10713DC21FCA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de acuerdo a mi oferta presentada.</w:t>
      </w: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 w:rsidRPr="00AB6D47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00AC7A" w14:textId="77777777" w:rsidR="007447CA" w:rsidRDefault="007447CA">
      <w:r>
        <w:separator/>
      </w:r>
    </w:p>
  </w:endnote>
  <w:endnote w:type="continuationSeparator" w:id="0">
    <w:p w14:paraId="6F5BE34A" w14:textId="77777777" w:rsidR="007447CA" w:rsidRDefault="00744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A113C7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A113C7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5EB938" w14:textId="77777777" w:rsidR="007447CA" w:rsidRDefault="007447CA">
      <w:r>
        <w:separator/>
      </w:r>
    </w:p>
  </w:footnote>
  <w:footnote w:type="continuationSeparator" w:id="0">
    <w:p w14:paraId="5FAED25C" w14:textId="77777777" w:rsidR="007447CA" w:rsidRDefault="007447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53180389" w14:textId="77777777" w:rsidR="00A113C7" w:rsidRPr="00A113C7" w:rsidRDefault="00A113C7" w:rsidP="00A113C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A113C7">
      <w:rPr>
        <w:rFonts w:ascii="Arial Black" w:eastAsia="Arial Black" w:hAnsi="Arial Black" w:cs="Arial Black"/>
        <w:b/>
        <w:color w:val="000000"/>
        <w:sz w:val="22"/>
        <w:szCs w:val="22"/>
      </w:rPr>
      <w:t xml:space="preserve">INVITACIÓN PRESENCIAL DE ADJUDICACIÓN DIRECTA No. CDF-41201324-1 </w:t>
    </w:r>
  </w:p>
  <w:p w14:paraId="5B4C7456" w14:textId="77777777" w:rsidR="00A113C7" w:rsidRPr="00A113C7" w:rsidRDefault="00A113C7" w:rsidP="00A113C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A113C7">
      <w:rPr>
        <w:rFonts w:ascii="Arial Black" w:eastAsia="Arial Black" w:hAnsi="Arial Black" w:cs="Arial Black"/>
        <w:b/>
        <w:color w:val="000000"/>
        <w:sz w:val="22"/>
        <w:szCs w:val="22"/>
      </w:rPr>
      <w:t>PARA LA ADQUISICIÓN DE ARRENDAMIENTO DE ACTIVOS INTANGIBLES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447CA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113C7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FC31688-B7C1-4C2A-9030-2FAA0109A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22005B9F07E4D3F93C3C71C375309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D9E686-1715-4EB7-AAD8-CF162947465E}"/>
      </w:docPartPr>
      <w:docPartBody>
        <w:p w:rsidR="00000000" w:rsidRDefault="003911A9" w:rsidP="003911A9">
          <w:pPr>
            <w:pStyle w:val="222005B9F07E4D3F93C3C71C375309DC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A143099838940F680E10713DC21F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A40A5C-8947-46E7-BD68-AD2FB76E846C}"/>
      </w:docPartPr>
      <w:docPartBody>
        <w:p w:rsidR="00000000" w:rsidRDefault="003911A9" w:rsidP="003911A9">
          <w:pPr>
            <w:pStyle w:val="CA143099838940F680E10713DC21FCA0"/>
          </w:pPr>
          <w:r w:rsidRPr="00CC3B33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2B2683"/>
    <w:rsid w:val="003064C8"/>
    <w:rsid w:val="00360B19"/>
    <w:rsid w:val="003911A9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B1CD7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911A9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22005B9F07E4D3F93C3C71C375309DC">
    <w:name w:val="222005B9F07E4D3F93C3C71C375309DC"/>
    <w:rsid w:val="003911A9"/>
    <w:pPr>
      <w:spacing w:after="160" w:line="259" w:lineRule="auto"/>
    </w:pPr>
  </w:style>
  <w:style w:type="paragraph" w:customStyle="1" w:styleId="CA143099838940F680E10713DC21FCA0">
    <w:name w:val="CA143099838940F680E10713DC21FCA0"/>
    <w:rsid w:val="003911A9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1235</TotalTime>
  <Pages>3</Pages>
  <Words>1265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JOSE LUIS PELAGIO MEJIA</cp:lastModifiedBy>
  <cp:revision>77</cp:revision>
  <dcterms:created xsi:type="dcterms:W3CDTF">2018-06-19T16:42:00Z</dcterms:created>
  <dcterms:modified xsi:type="dcterms:W3CDTF">2024-08-26T21:13:00Z</dcterms:modified>
</cp:coreProperties>
</file>